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Информационные технологии в бизнесе</w:t>
            </w:r>
          </w:p>
          <w:p>
            <w:pPr>
              <w:jc w:val="center"/>
              <w:spacing w:after="0" w:line="240" w:lineRule="auto"/>
              <w:rPr>
                <w:sz w:val="32"/>
                <w:szCs w:val="32"/>
              </w:rPr>
            </w:pPr>
            <w:r>
              <w:rPr>
                <w:rFonts w:ascii="Times New Roman" w:hAnsi="Times New Roman" w:cs="Times New Roman"/>
                <w:color w:val="#000000"/>
                <w:sz w:val="32"/>
                <w:szCs w:val="32"/>
              </w:rPr>
              <w:t> Б1.В.01.ДВ.04.02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8.3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«Информационные технологии в бизнесе»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Б1.В.01.ДВ.04.02 «Информационные технологии в бизнесе».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«Информационные технологии в бизнесе»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ПК-11</w:t>
            </w:r>
          </w:p>
          <w:p>
            <w:pPr>
              <w:jc w:val="left"/>
              <w:spacing w:after="0" w:line="240" w:lineRule="auto"/>
              <w:rPr>
                <w:sz w:val="24"/>
                <w:szCs w:val="24"/>
              </w:rPr>
            </w:pPr>
            <w:r>
              <w:rPr>
                <w:rFonts w:ascii="Times New Roman" w:hAnsi="Times New Roman" w:cs="Times New Roman"/>
                <w:b/>
                <w:color w:val="#000000"/>
                <w:sz w:val="24"/>
                <w:szCs w:val="24"/>
              </w:rPr>
              <w:t> Способность принимать участие во внедрении информационных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ИПК-11.1 знать основные возможности ИС, особенности предметной области автоматизации, устройство и функционирование современных ИС</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ИПК-11.2 знать архитектуру, устройство и функционирование вычислительных систем, основы современных систем управления базами данных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ИПК-11.3 знать современные стандарты информационного взаимодействия систем, функциональные возможности программных средств и платформ инфраструктуры информационных технологий организаций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ИПК-11.4 уметь применять 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ИПК-11.5 уметь применять современный отечественный и зарубежный опыт в профессиональной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ИПК-11.6 уметь проектировать архитектуру ИС, проверять (верифицировать) архитектуру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ИПК-11.7 владеть инструментами и методами проектирования архитектуры ИС, навыками работы с инструментами и методами верификации архитектуры ИС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ИПК-11.8 владеть методами проверки  результатов исправления дефектов и несоответствий в коде ИС и документации к ИС, навыками работы с источники информации, необходимой для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ИПК-11.9 владеть современными инструментами и методами управления организацией, в том числе методами планирования деятельности, распределения поручений, контроля исполнения, принятия решений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ИПК-11.10 владеть методами ведения документооборота в организациях, инструментами и методами определения финансовых и производственных показателей деятельности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ПК-12</w:t>
            </w:r>
          </w:p>
          <w:p>
            <w:pPr>
              <w:jc w:val="left"/>
              <w:spacing w:after="0" w:line="240" w:lineRule="auto"/>
              <w:rPr>
                <w:sz w:val="24"/>
                <w:szCs w:val="24"/>
              </w:rPr>
            </w:pPr>
            <w:r>
              <w:rPr>
                <w:rFonts w:ascii="Times New Roman" w:hAnsi="Times New Roman" w:cs="Times New Roman"/>
                <w:b/>
                <w:color w:val="#000000"/>
                <w:sz w:val="24"/>
                <w:szCs w:val="24"/>
              </w:rPr>
              <w:t> Способность настраивать, эксплуатировать и сопровождать информационные системы и сервисы</w:t>
            </w:r>
          </w:p>
        </w:tc>
      </w:tr>
      <w:tr>
        <w:trPr>
          <w:trHeight w:hRule="exact" w:val="585.0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ИПК-12.2 знать основы современных систем управления базами данных, устройство и функционирование современных ИС</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ИПК-12.3 знать возможности ИС, инструменты и методы коммуникаций, модели коммуникаций, современные объектно-ориентированные языки программирования</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ИПК-12.4 знать основы управления изменениями, технологии подготовки и проведения презентаций, программные средства и платформы инфраструктуры информационных технологий организаций, современные подходы и стандарты автоматизации организации (например, CRM, MRP, ERP…, ITIL, ITSM)</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ИПК-12.7 уметь анализировать входные данные, разрабатывать документацию, осуществлять коммуникации</w:t>
            </w:r>
          </w:p>
        </w:tc>
      </w:tr>
      <w:tr>
        <w:trPr>
          <w:trHeight w:hRule="exact" w:val="1396.35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ИПК-12.8 владеть настройкой операционных системы для оптимального функционирования ИС в соответствии с трудовым заданием, настройкой СУБД для оптимального функционирования ИС в соответствии с трудовым заданием, настройкой прикладного ПО, необходимого для оптимального функционирования ИС, в соответствии с трудовым заданием</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ИПК-12.10 владеть способами подготовки технической информации о предмете договора сопровождения ИС на основе имеющейся типовой формы в соответствии с трудовым заданием</w:t>
            </w:r>
          </w:p>
        </w:tc>
      </w:tr>
      <w:tr>
        <w:trPr>
          <w:trHeight w:hRule="exact" w:val="1396.35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ИПК-12.11 владеть подходами к информированию заказчика о возможностях типовой ИС и типовых технологиях ее создания (модификации) и ввода в эксплуатацию, подходами к инициированию запросов заказчика на изменения (в том числе запросов на корректирующие действия, на предупреждающие действия, на исправление несоответствий), правила деловой переписки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Б1.В.01.ДВ.04.02 «Информационные технологии в бизнесе» относится к обязательной части, является дисциплиной Блока Б1. «Дисциплины (модули)». Модуль "Внедрение и эксплуатация информационных систем" основной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системы и технологии</w:t>
            </w:r>
          </w:p>
          <w:p>
            <w:pPr>
              <w:jc w:val="center"/>
              <w:spacing w:after="0" w:line="240" w:lineRule="auto"/>
              <w:rPr>
                <w:sz w:val="22"/>
                <w:szCs w:val="22"/>
              </w:rPr>
            </w:pPr>
            <w:r>
              <w:rPr>
                <w:rFonts w:ascii="Times New Roman" w:hAnsi="Times New Roman" w:cs="Times New Roman"/>
                <w:color w:val="#000000"/>
                <w:sz w:val="22"/>
                <w:szCs w:val="22"/>
              </w:rPr>
              <w:t> Экономика фирмы (предприятия)</w:t>
            </w:r>
          </w:p>
          <w:p>
            <w:pPr>
              <w:jc w:val="center"/>
              <w:spacing w:after="0" w:line="240" w:lineRule="auto"/>
              <w:rPr>
                <w:sz w:val="22"/>
                <w:szCs w:val="22"/>
              </w:rPr>
            </w:pPr>
            <w:r>
              <w:rPr>
                <w:rFonts w:ascii="Times New Roman" w:hAnsi="Times New Roman" w:cs="Times New Roman"/>
                <w:color w:val="#000000"/>
                <w:sz w:val="22"/>
                <w:szCs w:val="22"/>
              </w:rPr>
              <w:t> Информационные ресурсы организаций и предприятий</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Информационный менеджмент</w:t>
            </w:r>
          </w:p>
          <w:p>
            <w:pPr>
              <w:jc w:val="center"/>
              <w:spacing w:after="0" w:line="240" w:lineRule="auto"/>
              <w:rPr>
                <w:sz w:val="22"/>
                <w:szCs w:val="22"/>
              </w:rPr>
            </w:pPr>
            <w:r>
              <w:rPr>
                <w:rFonts w:ascii="Times New Roman" w:hAnsi="Times New Roman" w:cs="Times New Roman"/>
                <w:color w:val="#000000"/>
                <w:sz w:val="22"/>
                <w:szCs w:val="22"/>
              </w:rPr>
              <w:t> Информационное обеспечение систем менеджмента качества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ПК-12, ПК-11</w:t>
            </w:r>
          </w:p>
        </w:tc>
      </w:tr>
      <w:tr>
        <w:trPr>
          <w:trHeight w:hRule="exact" w:val="138.9152"/>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123</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Моделирование предметной области, информационные модели, структура экономической управленческой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Информационно-коммуникационные технологии организационного развития и стратегического управления бизнесом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Пакеты офисных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реализации информационных технологий и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Компьютерные сети, использование сетевых информационных хранилищ, интероперабельность информационного взаимодействия государственных органов, электронный документооборот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Информационный бизнес, информационный рынок, информационный менеджмент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Интернет в бизнесе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Информационно-коммуникационные технологии организационного развития и стратегического управления бизнесом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Пакеты офисных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Программные средства реализации информационных технологий и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Компьютерные сети, использование сетевых информационных хранилищ, интероперабельность информационного взаимодействия государственных органов, электронный документооборот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Информационный бизнес, информационный рынок, информационный менеджмент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40.0504"/>
        </w:trPr>
        <w:tc>
          <w:tcPr>
            <w:tcW w:w="9654" w:type="dxa"/>
            <w:gridSpan w:val="5"/>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Моделирование предметной области, информационные модели, структура экономической управленческой информации</w:t>
            </w:r>
          </w:p>
        </w:tc>
      </w:tr>
      <w:tr>
        <w:trPr>
          <w:trHeight w:hRule="exact" w:val="558.3062"/>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Информация: понятие и свойства. Синтаксический, семантический и прагматический аспекты информации.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Информационно-коммуникационные технологии организационного развития и стратегического управления бизнесом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эффективностью бизнеса (ВРМ). Стандарты стратегического управления, направленные на непрерывное улучшение бизнес-процессов (ВPI). Модель организационного развития предприятия. Система сбалансированных показателей (ВSC) эффективности. Общие свойства корпоративной информационной системы. Типовой состав функциональных модулей КИС. КИС зарубежного производства. Отечественный рынок КИС. КИС на базе Microsoft Business Solutions</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Пакеты офисных программ</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 краткая характеристика ИТ обработки текстовой информации. Возможности текстовых процессоров. Основные элементы экрана. Создание, открытие и сохранение документов. Редактирование документов: копирование и перемещение фрагментов текста в пределах одного документа и в другой документ. Форматирование символов и абзацев, установка междустрочных интервалов. Установка параметров страниц и разбиение текста на страницы. Работа с таблицами. Работа со встроенным редактором формул. Шаблоны и стили в текстовых редакторах. Классификация и краткая характеристика ИТ обработки табличной информации.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Программные средства реализации информационных технологий и систем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информационной системы, соотношение информационной технологии и системы. Системы управления базами данных, история их развития. Целостность данных. Транзакция.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Компьютерные сети, использование сетевых информационных хранилищ, интероперабельность информационного взаимодействия государственных органов, электронный документооборот</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принципы построения вычислительных сетей. Классификация компьютерных сетей. Топологические структуры локальных сетей. Физическая среда передачи данных. Виды архитектур локальных сетей. Базовые технологии локальных сетей. Общая характеристика и особенности построения сети интернет. Адресация в интернет: IP- адреса, доменные имена, система доменных имен. Технологии и сервисы сети Интернет.</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Защита информации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информационной безопасности в компьютерных сетях. Факторы и потенциальные угрозы безопасности информации. Аппаратные и программные способы ограничения доступа и защиты информации.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Информационный бизнес, информационный рынок, информационный менеджмент</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Информационный рынок и рынок информационных технологий. Информационная инфраструктура предприятия и информационные сервисы, аутсорсинг информационных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«Информационные технологии в бизнесе»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бизнесе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Молоткова,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Блюм,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Дюженкова,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Радько,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Хазанова,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Яковлева,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бизнесе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Тамбов:</w:t>
            </w:r>
            <w:r>
              <w:rPr/>
              <w:t xml:space="preserve"> </w:t>
            </w:r>
            <w:r>
              <w:rPr>
                <w:rFonts w:ascii="Times New Roman" w:hAnsi="Times New Roman" w:cs="Times New Roman"/>
                <w:color w:val="#000000"/>
                <w:sz w:val="24"/>
                <w:szCs w:val="24"/>
              </w:rPr>
              <w:t>Тамбовский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978-5-8265-2132-8.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http://www.iprbookshop.ru/99760.html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Головицына,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978-5-4497-0344-6.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http://www.iprbookshop.ru/89438.html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Ильина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Кияев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978-5-534-03966-5.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https://urait.ru/bcode/433803</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Ильина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Кияев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978-5-534-09083-3.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https://urait.ru/bcode/442379</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110.0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48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2023-2024_ФГОС3++2023_Бак-ЗФО-ПИ(23)_plx_Информационные технологии в бизнесе</dc:title>
  <dc:creator>FastReport.NET</dc:creator>
</cp:coreProperties>
</file>